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0FB" w:rsidRPr="00EF3749" w:rsidRDefault="00CD50FB" w:rsidP="00CD50FB">
      <w:pPr>
        <w:pStyle w:val="2"/>
        <w:jc w:val="center"/>
        <w:rPr>
          <w:sz w:val="28"/>
          <w:szCs w:val="28"/>
        </w:rPr>
      </w:pPr>
      <w:r w:rsidRPr="00EF3749">
        <w:rPr>
          <w:sz w:val="28"/>
          <w:szCs w:val="28"/>
        </w:rPr>
        <w:t>Ужесточено наказание за заведомо ложное сообщение об акте терроризма</w:t>
      </w:r>
    </w:p>
    <w:p w:rsidR="00CD50FB" w:rsidRPr="00EF3749" w:rsidRDefault="00CD50FB" w:rsidP="00CD50FB">
      <w:pPr>
        <w:pStyle w:val="a3"/>
        <w:ind w:firstLine="708"/>
        <w:jc w:val="both"/>
        <w:rPr>
          <w:sz w:val="28"/>
          <w:szCs w:val="28"/>
        </w:rPr>
      </w:pPr>
      <w:r w:rsidRPr="00EF3749">
        <w:rPr>
          <w:sz w:val="28"/>
          <w:szCs w:val="28"/>
        </w:rPr>
        <w:t>Федеральным законом от 31.12.2017 № 501-ФЗ внесены изменения в статью 207 Уголовного кодекса Российской Федерации «Заведомо ложное сообщение об акте терроризма».</w:t>
      </w:r>
      <w:r w:rsidRPr="00EF3749">
        <w:rPr>
          <w:sz w:val="28"/>
          <w:szCs w:val="28"/>
        </w:rPr>
        <w:tab/>
      </w:r>
      <w:r w:rsidRPr="00EF3749">
        <w:rPr>
          <w:sz w:val="28"/>
          <w:szCs w:val="28"/>
        </w:rPr>
        <w:tab/>
      </w:r>
      <w:r w:rsidRPr="00EF3749">
        <w:rPr>
          <w:sz w:val="28"/>
          <w:szCs w:val="28"/>
        </w:rPr>
        <w:tab/>
      </w:r>
      <w:r w:rsidRPr="00EF3749">
        <w:rPr>
          <w:sz w:val="28"/>
          <w:szCs w:val="28"/>
        </w:rPr>
        <w:tab/>
      </w:r>
      <w:r w:rsidRPr="00EF3749">
        <w:rPr>
          <w:sz w:val="28"/>
          <w:szCs w:val="28"/>
        </w:rPr>
        <w:tab/>
      </w:r>
      <w:r w:rsidRPr="00EF3749">
        <w:rPr>
          <w:sz w:val="28"/>
          <w:szCs w:val="28"/>
        </w:rPr>
        <w:tab/>
      </w:r>
      <w:r w:rsidRPr="00EF3749">
        <w:rPr>
          <w:sz w:val="28"/>
          <w:szCs w:val="28"/>
        </w:rPr>
        <w:tab/>
      </w:r>
      <w:r w:rsidRPr="00EF3749">
        <w:rPr>
          <w:sz w:val="28"/>
          <w:szCs w:val="28"/>
        </w:rPr>
        <w:tab/>
      </w:r>
      <w:r w:rsidRPr="00EF3749">
        <w:rPr>
          <w:sz w:val="28"/>
          <w:szCs w:val="28"/>
        </w:rPr>
        <w:tab/>
      </w:r>
      <w:proofErr w:type="gramStart"/>
      <w:r w:rsidRPr="00EF3749">
        <w:rPr>
          <w:sz w:val="28"/>
          <w:szCs w:val="28"/>
        </w:rPr>
        <w:t>Уголовная ответственность за заведомо ложное сообщение о готовящихся взрыве, поджоге или иных действиях, создающих опасность гибели людей, причинения значительного имущественного ущерба либо наступления иных общественно опасных последствий, совершенное из хулиганских побуждений предусмотрена  частью 1 статьи 207 Уголовного кодекса РФ.</w:t>
      </w:r>
      <w:proofErr w:type="gramEnd"/>
      <w:r w:rsidRPr="00EF3749">
        <w:rPr>
          <w:sz w:val="28"/>
          <w:szCs w:val="28"/>
        </w:rPr>
        <w:t xml:space="preserve"> </w:t>
      </w:r>
      <w:r w:rsidRPr="00EF3749">
        <w:rPr>
          <w:sz w:val="28"/>
          <w:szCs w:val="28"/>
        </w:rPr>
        <w:tab/>
      </w:r>
      <w:r w:rsidRPr="00EF3749">
        <w:rPr>
          <w:sz w:val="28"/>
          <w:szCs w:val="28"/>
        </w:rPr>
        <w:tab/>
      </w:r>
      <w:r w:rsidRPr="00EF3749">
        <w:rPr>
          <w:sz w:val="28"/>
          <w:szCs w:val="28"/>
        </w:rPr>
        <w:tab/>
      </w:r>
      <w:r w:rsidRPr="00EF3749">
        <w:rPr>
          <w:sz w:val="28"/>
          <w:szCs w:val="28"/>
        </w:rPr>
        <w:tab/>
      </w:r>
      <w:r w:rsidRPr="00EF3749">
        <w:rPr>
          <w:sz w:val="28"/>
          <w:szCs w:val="28"/>
        </w:rPr>
        <w:tab/>
      </w:r>
      <w:r w:rsidRPr="00EF3749">
        <w:rPr>
          <w:sz w:val="28"/>
          <w:szCs w:val="28"/>
        </w:rPr>
        <w:tab/>
      </w:r>
      <w:r w:rsidRPr="00EF3749">
        <w:rPr>
          <w:sz w:val="28"/>
          <w:szCs w:val="28"/>
        </w:rPr>
        <w:tab/>
      </w:r>
      <w:r w:rsidRPr="00EF3749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F3749">
        <w:rPr>
          <w:sz w:val="28"/>
          <w:szCs w:val="28"/>
        </w:rPr>
        <w:t>Виновному лицу в совершении данных действий судом может быть назначено наказание в виде штрафа в размере от двухсот тысяч до пятисот тысяч рублей, либо ограничение свободы на срок до трех лет, либо принудительные работы на срок от двух до трех лет.</w:t>
      </w:r>
      <w:r w:rsidRPr="00EF3749">
        <w:rPr>
          <w:sz w:val="28"/>
          <w:szCs w:val="28"/>
        </w:rPr>
        <w:tab/>
      </w:r>
      <w:r w:rsidRPr="00EF3749">
        <w:rPr>
          <w:sz w:val="28"/>
          <w:szCs w:val="28"/>
        </w:rPr>
        <w:tab/>
      </w:r>
      <w:r w:rsidRPr="00EF3749">
        <w:rPr>
          <w:sz w:val="28"/>
          <w:szCs w:val="28"/>
        </w:rPr>
        <w:tab/>
      </w:r>
      <w:r w:rsidRPr="00EF3749">
        <w:rPr>
          <w:sz w:val="28"/>
          <w:szCs w:val="28"/>
        </w:rPr>
        <w:tab/>
      </w:r>
      <w:r w:rsidRPr="00EF3749">
        <w:rPr>
          <w:sz w:val="28"/>
          <w:szCs w:val="28"/>
        </w:rPr>
        <w:tab/>
        <w:t>Если те же действия, совершены в отношении объектов социальной инфраструктуры либо повлекли причинение крупного ущерба частью, то  виновному грозит наказание в виде штрафа в размере от пятисот тысяч до семисот тысяч рублей либо лишение свободы на срок от трех до пяти лет.</w:t>
      </w:r>
      <w:r>
        <w:rPr>
          <w:sz w:val="28"/>
          <w:szCs w:val="28"/>
        </w:rPr>
        <w:tab/>
      </w:r>
      <w:r w:rsidRPr="00EF3749">
        <w:rPr>
          <w:sz w:val="28"/>
          <w:szCs w:val="28"/>
        </w:rPr>
        <w:t>Под объектами социальной инфраструктуры понимаются организации систем здравоохранения, образования, дошкольного воспитания, предприятия и организации, связанные с отдыхом и досугом, сферы услуг, пассажирского транспорта, спортивно-оздоровительные учреждения, система учреждений, оказывающих услуги правового и финансово-кредитного характера, а также иные объекты социальной инфраструктуры.</w:t>
      </w:r>
      <w:r w:rsidRPr="00EF3749">
        <w:rPr>
          <w:sz w:val="28"/>
          <w:szCs w:val="28"/>
        </w:rPr>
        <w:tab/>
      </w:r>
      <w:r w:rsidRPr="00EF3749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 w:rsidRPr="00EF3749">
        <w:rPr>
          <w:sz w:val="28"/>
          <w:szCs w:val="28"/>
        </w:rPr>
        <w:t>За заведомо ложное сообщение о готовящихся взрыве, поджоге или иных действиях, создающих опасность гибели людей, причинения значительного имущественного ущерба либо наступления иных общественно опасных последствий в целях дестабилизации деятельности органов власти предусмотрено наказание в виде штрафа в размере от семисот тысяч до одного миллиона рублей либо лишением свободы на срок от шести до восьми лет.</w:t>
      </w:r>
      <w:proofErr w:type="gramEnd"/>
      <w:r w:rsidRPr="00EF3749">
        <w:rPr>
          <w:sz w:val="28"/>
          <w:szCs w:val="28"/>
        </w:rPr>
        <w:tab/>
      </w:r>
      <w:r w:rsidRPr="00EF3749">
        <w:rPr>
          <w:sz w:val="28"/>
          <w:szCs w:val="28"/>
        </w:rPr>
        <w:tab/>
      </w:r>
      <w:r w:rsidRPr="00EF3749">
        <w:rPr>
          <w:sz w:val="28"/>
          <w:szCs w:val="28"/>
        </w:rPr>
        <w:tab/>
      </w:r>
      <w:r w:rsidRPr="00EF3749">
        <w:rPr>
          <w:sz w:val="28"/>
          <w:szCs w:val="28"/>
        </w:rPr>
        <w:tab/>
      </w:r>
      <w:r w:rsidRPr="00EF3749">
        <w:rPr>
          <w:sz w:val="28"/>
          <w:szCs w:val="28"/>
        </w:rPr>
        <w:tab/>
      </w:r>
      <w:r w:rsidRPr="00EF3749">
        <w:rPr>
          <w:sz w:val="28"/>
          <w:szCs w:val="28"/>
        </w:rPr>
        <w:tab/>
      </w:r>
      <w:r w:rsidRPr="00EF3749">
        <w:rPr>
          <w:sz w:val="28"/>
          <w:szCs w:val="28"/>
        </w:rPr>
        <w:tab/>
      </w:r>
      <w:r w:rsidRPr="00EF3749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F3749">
        <w:rPr>
          <w:sz w:val="28"/>
          <w:szCs w:val="28"/>
        </w:rPr>
        <w:t>Федеральный закон вступил в силу 11 января 2018 года.</w:t>
      </w:r>
    </w:p>
    <w:p w:rsidR="00AE7C49" w:rsidRDefault="00AE7C49"/>
    <w:sectPr w:rsidR="00AE7C49" w:rsidSect="00AE7C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CD50FB"/>
    <w:rsid w:val="00AE7C49"/>
    <w:rsid w:val="00CD5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C49"/>
  </w:style>
  <w:style w:type="paragraph" w:styleId="2">
    <w:name w:val="heading 2"/>
    <w:basedOn w:val="a"/>
    <w:link w:val="20"/>
    <w:qFormat/>
    <w:rsid w:val="00CD50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D50F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rsid w:val="00CD5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1684</Characters>
  <Application>Microsoft Office Word</Application>
  <DocSecurity>0</DocSecurity>
  <Lines>14</Lines>
  <Paragraphs>3</Paragraphs>
  <ScaleCrop>false</ScaleCrop>
  <Company>RePack by SPecialiST</Company>
  <LinksUpToDate>false</LinksUpToDate>
  <CharactersWithSpaces>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</dc:creator>
  <cp:lastModifiedBy>кс</cp:lastModifiedBy>
  <cp:revision>1</cp:revision>
  <dcterms:created xsi:type="dcterms:W3CDTF">2018-02-28T04:14:00Z</dcterms:created>
  <dcterms:modified xsi:type="dcterms:W3CDTF">2018-02-28T04:14:00Z</dcterms:modified>
</cp:coreProperties>
</file>