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A1" w:rsidRPr="006E6A64" w:rsidRDefault="00EF3AA1" w:rsidP="00EF3AA1">
      <w:pPr>
        <w:pStyle w:val="1"/>
        <w:spacing w:before="0" w:beforeAutospacing="0" w:after="0" w:afterAutospacing="0"/>
        <w:ind w:right="21"/>
        <w:jc w:val="center"/>
        <w:rPr>
          <w:color w:val="000000"/>
          <w:sz w:val="28"/>
          <w:szCs w:val="28"/>
        </w:rPr>
      </w:pPr>
      <w:r w:rsidRPr="006E6A64">
        <w:rPr>
          <w:sz w:val="28"/>
          <w:szCs w:val="28"/>
        </w:rPr>
        <w:t>Отличие договора подряда от трудового договора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При заключении договора подряда или другого гражданско-правового договора, на гражданина не распространяются гарантии, предусмотренные трудовым законодательством по предоставлению отпусков, оплате больничных, выплате пособий, и другие.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По договору подряда гражданин за вознаграждение самостоятельно или с привлечением других граждан выполняет задание заказчика, заранее известное до подписания договора. Например, выполняет в оговоренный срок ремонт помещения, ремонтирует определенное количество оргтехники и т.п.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По трудовому договору, в том числе заключенному на определенный срок,</w:t>
      </w:r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>работник лично исполняет все поручения руководства по мере их поступления по конкретной должности, профессии или специальности с соблюдением прав</w:t>
      </w:r>
      <w:r>
        <w:rPr>
          <w:color w:val="000000"/>
          <w:sz w:val="28"/>
          <w:szCs w:val="28"/>
        </w:rPr>
        <w:t xml:space="preserve">ил трудового распорядка, </w:t>
      </w:r>
      <w:r w:rsidRPr="006E6A64">
        <w:rPr>
          <w:color w:val="000000"/>
          <w:sz w:val="28"/>
          <w:szCs w:val="28"/>
        </w:rPr>
        <w:t xml:space="preserve">получая за это </w:t>
      </w:r>
      <w:r>
        <w:rPr>
          <w:color w:val="000000"/>
          <w:sz w:val="28"/>
          <w:szCs w:val="28"/>
        </w:rPr>
        <w:t xml:space="preserve">не реже чем каждые </w:t>
      </w:r>
      <w:proofErr w:type="gramStart"/>
      <w:r>
        <w:rPr>
          <w:color w:val="000000"/>
          <w:sz w:val="28"/>
          <w:szCs w:val="28"/>
        </w:rPr>
        <w:t>полмесяца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 xml:space="preserve"> установленную штатным расписанием плату,</w:t>
      </w:r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>в т.ч. премиальные, пользуется очередным ежегодным оплачиваемым отпуском,</w:t>
      </w:r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>за время болезни за ним сохраняется рабочее место и заработная плата.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Но бывает, что работодатель незаконно в целях сокращения расходов, обычные трудовые отношения, связанные, например, с выполнением строительных работ, оформляет договором подряда. При этом работник выполняет обязанности в бригаде по своей специальности,</w:t>
      </w:r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 xml:space="preserve">работает в смены по графику, соблюдает установленный на стройке пропускной режим, после окончания работ на одном объекте вместе с бригадой переходит </w:t>
      </w:r>
      <w:proofErr w:type="gramStart"/>
      <w:r w:rsidRPr="006E6A64">
        <w:rPr>
          <w:color w:val="000000"/>
          <w:sz w:val="28"/>
          <w:szCs w:val="28"/>
        </w:rPr>
        <w:t>на</w:t>
      </w:r>
      <w:proofErr w:type="gramEnd"/>
      <w:r w:rsidRPr="006E6A64">
        <w:rPr>
          <w:color w:val="000000"/>
          <w:sz w:val="28"/>
          <w:szCs w:val="28"/>
        </w:rPr>
        <w:t xml:space="preserve"> следующий.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 xml:space="preserve">Если Вы согласились на такие условия, </w:t>
      </w:r>
      <w:proofErr w:type="gramStart"/>
      <w:r w:rsidRPr="006E6A64">
        <w:rPr>
          <w:color w:val="000000"/>
          <w:sz w:val="28"/>
          <w:szCs w:val="28"/>
        </w:rPr>
        <w:t>значит</w:t>
      </w:r>
      <w:proofErr w:type="gramEnd"/>
      <w:r w:rsidRPr="006E6A64">
        <w:rPr>
          <w:color w:val="000000"/>
          <w:sz w:val="28"/>
          <w:szCs w:val="28"/>
        </w:rPr>
        <w:t xml:space="preserve"> лишили себя трудового стажа, права на оплачиваемый отпуск, на пенсию, на оплату больничного и других трудовых гарантий.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Чтобы признать отношения, возникшие на основании гражданско-правового договора,</w:t>
      </w:r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>трудовыми,</w:t>
      </w:r>
      <w:r>
        <w:rPr>
          <w:color w:val="000000"/>
          <w:sz w:val="28"/>
          <w:szCs w:val="28"/>
        </w:rPr>
        <w:t xml:space="preserve"> </w:t>
      </w:r>
      <w:r w:rsidRPr="006E6A64">
        <w:rPr>
          <w:color w:val="000000"/>
          <w:sz w:val="28"/>
          <w:szCs w:val="28"/>
        </w:rPr>
        <w:t>необходимо подать заявление работодателю.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Необоснованный отказ в издании приказа и заключении трудового договора может быть обжалован в Гострудинспекцию, органы прокуратуры или в суд.</w:t>
      </w:r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proofErr w:type="gramStart"/>
      <w:r w:rsidRPr="006E6A64">
        <w:rPr>
          <w:color w:val="000000"/>
          <w:sz w:val="28"/>
          <w:szCs w:val="28"/>
        </w:rPr>
        <w:t>За допуск к работе лицом, не уполномоченным на это работодателем, если последний отказывается признать отношения трудовыми и не заключает трудовой договор, а также уклонение от оформления трудового договора либо заключение гражданско-правового договора, фактически регулирующего трудовые отношения, установлена административная ответственность должностных и юридических лиц в виде штрафа.</w:t>
      </w:r>
      <w:proofErr w:type="gramEnd"/>
    </w:p>
    <w:p w:rsidR="00EF3AA1" w:rsidRPr="006E6A64" w:rsidRDefault="00EF3AA1" w:rsidP="00EF3AA1">
      <w:pPr>
        <w:pStyle w:val="a3"/>
        <w:spacing w:before="0" w:beforeAutospacing="0" w:after="0" w:afterAutospacing="0"/>
        <w:ind w:right="21"/>
        <w:jc w:val="both"/>
        <w:rPr>
          <w:color w:val="000000"/>
          <w:sz w:val="28"/>
          <w:szCs w:val="28"/>
        </w:rPr>
      </w:pPr>
      <w:r w:rsidRPr="006E6A64">
        <w:rPr>
          <w:color w:val="000000"/>
          <w:sz w:val="28"/>
          <w:szCs w:val="28"/>
        </w:rPr>
        <w:t>Факт нахождения в трудовых отношениях также может быть установлен в судебном порядке.</w:t>
      </w:r>
    </w:p>
    <w:p w:rsidR="00243381" w:rsidRDefault="00243381"/>
    <w:sectPr w:rsidR="00243381" w:rsidSect="0024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3AA1"/>
    <w:rsid w:val="00243381"/>
    <w:rsid w:val="00E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1"/>
  </w:style>
  <w:style w:type="paragraph" w:styleId="1">
    <w:name w:val="heading 1"/>
    <w:basedOn w:val="a"/>
    <w:link w:val="10"/>
    <w:qFormat/>
    <w:rsid w:val="00EF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F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2018-05-16T10:06:00Z</dcterms:created>
  <dcterms:modified xsi:type="dcterms:W3CDTF">2018-05-16T10:07:00Z</dcterms:modified>
</cp:coreProperties>
</file>