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5" w:rsidRPr="00B0752A" w:rsidRDefault="001D7CF5" w:rsidP="001D7CF5">
      <w:pPr>
        <w:pStyle w:val="a3"/>
        <w:shd w:val="clear" w:color="auto" w:fill="FFFFFF"/>
        <w:spacing w:before="0" w:beforeAutospacing="0" w:afterAutospacing="0"/>
        <w:ind w:firstLine="44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Любой </w:t>
      </w:r>
      <w:r w:rsidRPr="00B0752A">
        <w:rPr>
          <w:rStyle w:val="a5"/>
          <w:sz w:val="28"/>
          <w:szCs w:val="28"/>
        </w:rPr>
        <w:t>собственник помещения в многоквартирном доме</w:t>
      </w:r>
      <w:r>
        <w:rPr>
          <w:rStyle w:val="a5"/>
          <w:sz w:val="28"/>
          <w:szCs w:val="28"/>
        </w:rPr>
        <w:t xml:space="preserve"> вправе обратиться по вопросу формирования земельного участка </w:t>
      </w:r>
    </w:p>
    <w:p w:rsidR="001D7CF5" w:rsidRPr="00B0752A" w:rsidRDefault="001D7CF5" w:rsidP="001D7CF5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B0752A">
        <w:rPr>
          <w:sz w:val="28"/>
          <w:szCs w:val="28"/>
        </w:rPr>
        <w:t>С 14 июля 2018 года вступил в силу Федеральный закон от 03.07.2018 № 191-ФЗ «О внесении изменений в статью 16 Федерального закона «О введении в действие Жилищного кодекса Российской Федерации».</w:t>
      </w:r>
    </w:p>
    <w:p w:rsidR="001D7CF5" w:rsidRPr="00B0752A" w:rsidRDefault="001D7CF5" w:rsidP="001D7CF5">
      <w:pPr>
        <w:pStyle w:val="a3"/>
        <w:shd w:val="clear" w:color="auto" w:fill="FFFFFF"/>
        <w:spacing w:before="0" w:beforeAutospacing="0" w:afterAutospacing="0"/>
        <w:ind w:firstLine="440"/>
        <w:jc w:val="both"/>
        <w:rPr>
          <w:sz w:val="28"/>
          <w:szCs w:val="28"/>
        </w:rPr>
      </w:pPr>
      <w:proofErr w:type="gramStart"/>
      <w:r w:rsidRPr="00B0752A">
        <w:rPr>
          <w:sz w:val="28"/>
          <w:szCs w:val="28"/>
        </w:rPr>
        <w:t>В соответствии с внесенными изменениями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дом,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кодекса</w:t>
      </w:r>
      <w:proofErr w:type="gramEnd"/>
      <w:r w:rsidRPr="00B0752A">
        <w:rPr>
          <w:sz w:val="28"/>
          <w:szCs w:val="28"/>
        </w:rPr>
        <w:t xml:space="preserve"> Российской Федерации.</w:t>
      </w:r>
    </w:p>
    <w:p w:rsidR="001D7CF5" w:rsidRPr="00B0752A" w:rsidRDefault="001D7CF5" w:rsidP="001D7CF5">
      <w:pPr>
        <w:pStyle w:val="a3"/>
        <w:shd w:val="clear" w:color="auto" w:fill="FFFFFF"/>
        <w:spacing w:before="0" w:beforeAutospacing="0" w:afterAutospacing="0"/>
        <w:ind w:firstLine="440"/>
        <w:jc w:val="both"/>
        <w:rPr>
          <w:sz w:val="28"/>
          <w:szCs w:val="28"/>
        </w:rPr>
      </w:pPr>
      <w:r w:rsidRPr="00B0752A">
        <w:rPr>
          <w:sz w:val="28"/>
          <w:szCs w:val="28"/>
        </w:rPr>
        <w:t>Ранее с таким заявлением могло обратиться лицо только на основании решения общего собрания собственников помещений в многоквартирном доме.</w:t>
      </w:r>
    </w:p>
    <w:p w:rsidR="00615D8A" w:rsidRDefault="00615D8A"/>
    <w:sectPr w:rsidR="00615D8A" w:rsidSect="006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F5"/>
    <w:rsid w:val="001D7CF5"/>
    <w:rsid w:val="0061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autoRedefine/>
    <w:rsid w:val="001D7CF5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qFormat/>
    <w:rsid w:val="001D7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2018-08-28T04:54:00Z</dcterms:created>
  <dcterms:modified xsi:type="dcterms:W3CDTF">2018-08-28T04:54:00Z</dcterms:modified>
</cp:coreProperties>
</file>