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60" w:rsidRPr="00B20D40" w:rsidRDefault="00006360" w:rsidP="00006360">
      <w:pPr>
        <w:jc w:val="center"/>
        <w:outlineLvl w:val="1"/>
        <w:rPr>
          <w:b/>
          <w:bCs/>
          <w:caps/>
          <w:sz w:val="28"/>
          <w:szCs w:val="28"/>
        </w:rPr>
      </w:pPr>
      <w:r w:rsidRPr="00B20D40">
        <w:rPr>
          <w:b/>
          <w:bCs/>
          <w:caps/>
          <w:sz w:val="28"/>
          <w:szCs w:val="28"/>
        </w:rPr>
        <w:t>Конституционный суд РФ о праве на уплату административного штрафа в размере половины от назначенной суммы</w:t>
      </w:r>
    </w:p>
    <w:p w:rsidR="00006360" w:rsidRDefault="00006360" w:rsidP="00006360">
      <w:pPr>
        <w:jc w:val="center"/>
        <w:rPr>
          <w:sz w:val="28"/>
          <w:szCs w:val="28"/>
        </w:rPr>
      </w:pPr>
    </w:p>
    <w:p w:rsidR="00006360" w:rsidRDefault="00006360" w:rsidP="00006360">
      <w:pPr>
        <w:ind w:firstLine="708"/>
        <w:jc w:val="both"/>
        <w:rPr>
          <w:sz w:val="28"/>
          <w:szCs w:val="28"/>
        </w:rPr>
      </w:pPr>
      <w:proofErr w:type="gramStart"/>
      <w:r w:rsidRPr="00B20D40">
        <w:rPr>
          <w:sz w:val="28"/>
          <w:szCs w:val="28"/>
        </w:rPr>
        <w:t xml:space="preserve">Постановлением Конституционного Суда РФ от 04.12.2017 № 35-П «По делу о проверке конституционности части 1.3. статьи 32.2 Кодекса РФ об административных правонарушениях в связи с жалобой гражданина Ю.А. </w:t>
      </w:r>
      <w:proofErr w:type="spellStart"/>
      <w:r w:rsidRPr="00B20D40">
        <w:rPr>
          <w:sz w:val="28"/>
          <w:szCs w:val="28"/>
        </w:rPr>
        <w:t>Рейнхимелля</w:t>
      </w:r>
      <w:proofErr w:type="spellEnd"/>
      <w:r w:rsidRPr="00B20D40">
        <w:rPr>
          <w:sz w:val="28"/>
          <w:szCs w:val="28"/>
        </w:rPr>
        <w:t xml:space="preserve">» часть 1.3 статьи 32.2 </w:t>
      </w:r>
      <w:proofErr w:type="spellStart"/>
      <w:r w:rsidRPr="00B20D40">
        <w:rPr>
          <w:sz w:val="28"/>
          <w:szCs w:val="28"/>
        </w:rPr>
        <w:t>КоАП</w:t>
      </w:r>
      <w:proofErr w:type="spellEnd"/>
      <w:r w:rsidRPr="00B20D40">
        <w:rPr>
          <w:sz w:val="28"/>
          <w:szCs w:val="28"/>
        </w:rPr>
        <w:t xml:space="preserve"> РФ признана не соответствующей Конституции РФ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</w:t>
      </w:r>
      <w:proofErr w:type="gramEnd"/>
      <w:r w:rsidRPr="00B20D40">
        <w:rPr>
          <w:sz w:val="28"/>
          <w:szCs w:val="28"/>
        </w:rPr>
        <w:t xml:space="preserve"> штрафа, назначенного в порядке, предусмотренном частью 3 статьи 28.6 </w:t>
      </w:r>
      <w:proofErr w:type="spellStart"/>
      <w:r w:rsidRPr="00B20D40">
        <w:rPr>
          <w:sz w:val="28"/>
          <w:szCs w:val="28"/>
        </w:rPr>
        <w:t>КоАП</w:t>
      </w:r>
      <w:proofErr w:type="spellEnd"/>
      <w:r w:rsidRPr="00B20D40">
        <w:rPr>
          <w:sz w:val="28"/>
          <w:szCs w:val="28"/>
        </w:rPr>
        <w:t xml:space="preserve"> РФ, в размере половины суммы наложенного административного штрафа в случае, когда копия постановления о назначении административного штрафа, направленная привлеченному к административной ответственности лицу по почте заказным почтовым отправлением, поступила в его адрес после истечения двадцати дней со дня вынесения.</w:t>
      </w:r>
    </w:p>
    <w:p w:rsidR="00006360" w:rsidRDefault="00006360" w:rsidP="00006360">
      <w:pPr>
        <w:ind w:firstLine="708"/>
        <w:jc w:val="both"/>
        <w:rPr>
          <w:sz w:val="28"/>
          <w:szCs w:val="28"/>
        </w:rPr>
      </w:pPr>
      <w:r w:rsidRPr="00B20D40">
        <w:rPr>
          <w:sz w:val="28"/>
          <w:szCs w:val="28"/>
        </w:rPr>
        <w:t xml:space="preserve">В случае пропуска этого срока из-за несвоевременной доставки копии постановления о назначении административного наказания, у гражданина отсутствует возможность восстановления срока для уплаты штрафа в размере половины от назначенной суммы. </w:t>
      </w:r>
      <w:proofErr w:type="gramStart"/>
      <w:r w:rsidRPr="00B20D40">
        <w:rPr>
          <w:sz w:val="28"/>
          <w:szCs w:val="28"/>
        </w:rPr>
        <w:t>Конституционный Суд РФ указывает, что данная ситуация противоречит Конституции РФ, так как не согласуется с конституционными принципами юридического равенства и справедливости, не исключает произвольного ограничения права на государственную, в том числе судебную, защиту своих прав и свобод, включая охраняемое законом право частной собственности.</w:t>
      </w:r>
      <w:proofErr w:type="gramEnd"/>
    </w:p>
    <w:p w:rsidR="00006360" w:rsidRPr="00B20D40" w:rsidRDefault="00006360" w:rsidP="00006360">
      <w:pPr>
        <w:ind w:firstLine="708"/>
        <w:jc w:val="both"/>
        <w:rPr>
          <w:sz w:val="28"/>
          <w:szCs w:val="28"/>
        </w:rPr>
      </w:pPr>
      <w:r w:rsidRPr="00B20D40">
        <w:rPr>
          <w:sz w:val="28"/>
          <w:szCs w:val="28"/>
        </w:rPr>
        <w:t xml:space="preserve">Федеральному законодателю надлежит внести в действующее правовое регулирование необходимые изменения, вытекающие из данного Постановления. </w:t>
      </w:r>
      <w:proofErr w:type="gramStart"/>
      <w:r w:rsidRPr="00B20D40">
        <w:rPr>
          <w:sz w:val="28"/>
          <w:szCs w:val="28"/>
        </w:rPr>
        <w:t xml:space="preserve">До внесения изменений, </w:t>
      </w:r>
      <w:proofErr w:type="spellStart"/>
      <w:r w:rsidRPr="00B20D40">
        <w:rPr>
          <w:sz w:val="28"/>
          <w:szCs w:val="28"/>
        </w:rPr>
        <w:t>правоприменители</w:t>
      </w:r>
      <w:proofErr w:type="spellEnd"/>
      <w:r w:rsidRPr="00B20D40">
        <w:rPr>
          <w:sz w:val="28"/>
          <w:szCs w:val="28"/>
        </w:rPr>
        <w:t xml:space="preserve">, в том числе суды, при применении части 1.3 статьи 32.2 </w:t>
      </w:r>
      <w:proofErr w:type="spellStart"/>
      <w:r w:rsidRPr="00B20D40">
        <w:rPr>
          <w:sz w:val="28"/>
          <w:szCs w:val="28"/>
        </w:rPr>
        <w:t>КоАП</w:t>
      </w:r>
      <w:proofErr w:type="spellEnd"/>
      <w:r w:rsidRPr="00B20D40">
        <w:rPr>
          <w:sz w:val="28"/>
          <w:szCs w:val="28"/>
        </w:rPr>
        <w:t xml:space="preserve"> РФ не вправе уклоняться от рассмотрения вопроса о возможности восстановления срока, предусмотренного для уплаты административного штрафа в размере половины от назначенной суммы, по ходатайству привлеченного к административной ответственности лица в случае, когда копия постановления о назначении административного штрафа, направленная привлеченному к административной ответственности лицу по</w:t>
      </w:r>
      <w:proofErr w:type="gramEnd"/>
      <w:r w:rsidRPr="00B20D40">
        <w:rPr>
          <w:sz w:val="28"/>
          <w:szCs w:val="28"/>
        </w:rPr>
        <w:t xml:space="preserve"> почте заказным почтовым отправлением, поступила в его адрес после истечения двадцати дней со дня вынесения.</w:t>
      </w:r>
    </w:p>
    <w:p w:rsidR="00006360" w:rsidRPr="00B20D40" w:rsidRDefault="00006360" w:rsidP="00006360">
      <w:pPr>
        <w:jc w:val="both"/>
        <w:rPr>
          <w:sz w:val="28"/>
          <w:szCs w:val="28"/>
        </w:rPr>
      </w:pPr>
      <w:r w:rsidRPr="00B20D40">
        <w:rPr>
          <w:sz w:val="28"/>
          <w:szCs w:val="28"/>
        </w:rPr>
        <w:t> </w:t>
      </w:r>
    </w:p>
    <w:p w:rsidR="00E23B84" w:rsidRDefault="00E23B84"/>
    <w:sectPr w:rsidR="00E23B84" w:rsidSect="00E2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6360"/>
    <w:rsid w:val="00006360"/>
    <w:rsid w:val="00E2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006360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2018-01-18T12:06:00Z</dcterms:created>
  <dcterms:modified xsi:type="dcterms:W3CDTF">2018-01-18T12:06:00Z</dcterms:modified>
</cp:coreProperties>
</file>